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3E0" w:rsidRDefault="0085068C" w:rsidP="008506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ИНСТРУКЦИЯ</w:t>
      </w:r>
    </w:p>
    <w:p w:rsidR="0085068C" w:rsidRDefault="0085068C" w:rsidP="0085068C">
      <w:pPr>
        <w:jc w:val="center"/>
        <w:rPr>
          <w:b/>
          <w:sz w:val="32"/>
          <w:szCs w:val="32"/>
        </w:rPr>
      </w:pPr>
    </w:p>
    <w:p w:rsidR="0085068C" w:rsidRDefault="0085068C" w:rsidP="00850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Ежедневные списания пивной продукции и варианты устранения часто встречаемых ошибок по отклонению проведения актов системой ЕГАИС</w:t>
      </w:r>
    </w:p>
    <w:p w:rsidR="0085068C" w:rsidRDefault="0085068C" w:rsidP="0085068C">
      <w:pPr>
        <w:jc w:val="center"/>
        <w:rPr>
          <w:b/>
          <w:sz w:val="28"/>
          <w:szCs w:val="28"/>
        </w:rPr>
      </w:pPr>
    </w:p>
    <w:p w:rsidR="0085068C" w:rsidRDefault="0085068C" w:rsidP="0085068C">
      <w:pPr>
        <w:jc w:val="center"/>
        <w:rPr>
          <w:sz w:val="24"/>
          <w:szCs w:val="24"/>
        </w:rPr>
      </w:pPr>
      <w:r>
        <w:rPr>
          <w:sz w:val="24"/>
          <w:szCs w:val="24"/>
        </w:rPr>
        <w:t>Ежедневно перед закрытием смены необходимо формировать акт списания пивной продукции.</w:t>
      </w:r>
    </w:p>
    <w:p w:rsidR="0085068C" w:rsidRDefault="009E7113" w:rsidP="0085068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Шаг 1:</w:t>
      </w:r>
      <w:r w:rsidR="0085068C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85068C">
        <w:rPr>
          <w:sz w:val="24"/>
          <w:szCs w:val="24"/>
        </w:rPr>
        <w:t>ереходим в раздел «Касса» и нажимаем на кнопку «Сформировать акт списания продаж по итогам дня</w:t>
      </w:r>
      <w:r w:rsidR="00C527DA">
        <w:rPr>
          <w:sz w:val="24"/>
          <w:szCs w:val="24"/>
        </w:rPr>
        <w:t xml:space="preserve"> (ЕГАИС)»</w:t>
      </w:r>
    </w:p>
    <w:p w:rsidR="00C527DA" w:rsidRDefault="00CE7659" w:rsidP="0085068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8pt;height:151.5pt">
            <v:imagedata r:id="rId5" o:title="Безымянный"/>
          </v:shape>
        </w:pict>
      </w:r>
    </w:p>
    <w:p w:rsidR="00C527DA" w:rsidRDefault="00C527DA" w:rsidP="0085068C">
      <w:pPr>
        <w:jc w:val="center"/>
        <w:rPr>
          <w:sz w:val="24"/>
          <w:szCs w:val="24"/>
        </w:rPr>
      </w:pPr>
      <w:r w:rsidRPr="009E7113">
        <w:rPr>
          <w:sz w:val="24"/>
          <w:szCs w:val="24"/>
        </w:rPr>
        <w:t>Далее, в открывшемся окне необходимо указать да</w:t>
      </w:r>
      <w:r w:rsidR="00B979A1" w:rsidRPr="009E7113">
        <w:rPr>
          <w:sz w:val="24"/>
          <w:szCs w:val="24"/>
        </w:rPr>
        <w:t>ту, за которую будет сформирован акт (Сегодняшнее число), выбрать категорию продукции (Пиво и пивные напитки), далее нужно нажать на кнопку «Сформировать акт»</w:t>
      </w:r>
    </w:p>
    <w:p w:rsidR="00CE7659" w:rsidRPr="009E7113" w:rsidRDefault="004228E4" w:rsidP="0085068C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8" type="#_x0000_t75" style="width:381pt;height:297.75pt">
            <v:imagedata r:id="rId6" o:title="123"/>
          </v:shape>
        </w:pict>
      </w:r>
    </w:p>
    <w:p w:rsidR="00B979A1" w:rsidRDefault="00B979A1" w:rsidP="0085068C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lastRenderedPageBreak/>
        <w:t>Примечание</w:t>
      </w:r>
      <w:r w:rsidR="00D64CF7">
        <w:rPr>
          <w:b/>
          <w:sz w:val="24"/>
          <w:szCs w:val="24"/>
        </w:rPr>
        <w:t xml:space="preserve"> 1</w:t>
      </w:r>
      <w:r w:rsidR="00CE7659">
        <w:rPr>
          <w:b/>
          <w:sz w:val="24"/>
          <w:szCs w:val="24"/>
        </w:rPr>
        <w:t>.1</w:t>
      </w:r>
      <w:r>
        <w:rPr>
          <w:b/>
          <w:sz w:val="24"/>
          <w:szCs w:val="24"/>
        </w:rPr>
        <w:t xml:space="preserve">: </w:t>
      </w:r>
      <w:r w:rsidRPr="009E7113">
        <w:rPr>
          <w:sz w:val="24"/>
          <w:szCs w:val="24"/>
        </w:rPr>
        <w:t>Если программа выдаст сообщение «Для формирования акта нет данных», то это будет означать, что за этот день не было реализации пивной продукции</w:t>
      </w:r>
      <w:r w:rsidR="008A101D" w:rsidRPr="009E7113">
        <w:rPr>
          <w:sz w:val="24"/>
          <w:szCs w:val="24"/>
        </w:rPr>
        <w:t>. Соответственно,</w:t>
      </w:r>
      <w:r w:rsidR="008A101D">
        <w:rPr>
          <w:b/>
          <w:sz w:val="24"/>
          <w:szCs w:val="24"/>
        </w:rPr>
        <w:t xml:space="preserve"> АКТ НЕ БУДЕТ СФОРМИРОВАН.</w:t>
      </w:r>
    </w:p>
    <w:p w:rsidR="00CE7659" w:rsidRPr="00CE7659" w:rsidRDefault="00CE7659" w:rsidP="0085068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Примечание 1.2: </w:t>
      </w:r>
      <w:r w:rsidRPr="00CE7659">
        <w:rPr>
          <w:sz w:val="24"/>
          <w:szCs w:val="24"/>
        </w:rPr>
        <w:t xml:space="preserve">Акт списания формируется на основе продаж </w:t>
      </w:r>
      <w:r w:rsidRPr="00CE7659">
        <w:rPr>
          <w:b/>
          <w:sz w:val="24"/>
          <w:szCs w:val="24"/>
        </w:rPr>
        <w:t>только бутылочной пивной продукции</w:t>
      </w:r>
      <w:r>
        <w:rPr>
          <w:b/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Вино-водочная</w:t>
      </w:r>
      <w:proofErr w:type="gramEnd"/>
      <w:r>
        <w:rPr>
          <w:sz w:val="24"/>
          <w:szCs w:val="24"/>
        </w:rPr>
        <w:t xml:space="preserve"> и разливная продукция в акте не указывается</w:t>
      </w:r>
    </w:p>
    <w:p w:rsidR="008A101D" w:rsidRDefault="009E7113" w:rsidP="0085068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Шаг 2: </w:t>
      </w:r>
      <w:r w:rsidR="008A101D" w:rsidRPr="009E7113">
        <w:rPr>
          <w:sz w:val="24"/>
          <w:szCs w:val="24"/>
        </w:rPr>
        <w:t>После того, как акт будет сформирован, необходимо его отправить в ЕГАИС. Для этого переходим в раздел «ЕГАИС», вкладка «Исходящие в ЕГАИС», открыть акт списания и нажать кнопку «Отправить в ЕГАИС»</w:t>
      </w:r>
    </w:p>
    <w:p w:rsidR="004228E4" w:rsidRDefault="004228E4" w:rsidP="0085068C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9" type="#_x0000_t75" style="width:468.75pt;height:188.25pt">
            <v:imagedata r:id="rId7" o:title="1212"/>
          </v:shape>
        </w:pict>
      </w:r>
    </w:p>
    <w:p w:rsidR="004228E4" w:rsidRDefault="004228E4" w:rsidP="0085068C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30" type="#_x0000_t75" style="width:467.25pt;height:336pt">
            <v:imagedata r:id="rId8" o:title="Безымянный4"/>
          </v:shape>
        </w:pict>
      </w:r>
    </w:p>
    <w:p w:rsidR="00D64CF7" w:rsidRDefault="00D64CF7" w:rsidP="008506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Примечание 2.1:</w:t>
      </w:r>
      <w:r>
        <w:rPr>
          <w:sz w:val="24"/>
          <w:szCs w:val="24"/>
        </w:rPr>
        <w:t xml:space="preserve"> При отправке акта в ЕГАИС программа может выдать сообщение о том, что по нескольким позициям не указана страна производитель. Для решения этой </w:t>
      </w:r>
      <w:r>
        <w:rPr>
          <w:sz w:val="24"/>
          <w:szCs w:val="24"/>
        </w:rPr>
        <w:lastRenderedPageBreak/>
        <w:t>проблемы, справа от каждого наименования есть пустое поле, в котором нужно указать страну-производителя (643-РОСИИЯ для отечественной продукции)</w:t>
      </w:r>
      <w:r>
        <w:rPr>
          <w:b/>
          <w:sz w:val="24"/>
          <w:szCs w:val="24"/>
        </w:rPr>
        <w:t xml:space="preserve"> </w:t>
      </w:r>
    </w:p>
    <w:p w:rsidR="00D64CF7" w:rsidRPr="00D64CF7" w:rsidRDefault="00D64CF7" w:rsidP="0085068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Примечание 2.2: </w:t>
      </w:r>
      <w:r>
        <w:rPr>
          <w:sz w:val="24"/>
          <w:szCs w:val="24"/>
        </w:rPr>
        <w:t xml:space="preserve">При отправке акта позже, чем через три дня после его формирования в ЕГАИС, программа может выдать сообщение о том, что </w:t>
      </w:r>
      <w:r w:rsidR="0015454D">
        <w:rPr>
          <w:sz w:val="24"/>
          <w:szCs w:val="24"/>
        </w:rPr>
        <w:t>«Дата документа отличается от текущей даты более</w:t>
      </w:r>
      <w:proofErr w:type="gramStart"/>
      <w:r w:rsidR="0015454D">
        <w:rPr>
          <w:sz w:val="24"/>
          <w:szCs w:val="24"/>
        </w:rPr>
        <w:t>,</w:t>
      </w:r>
      <w:proofErr w:type="gramEnd"/>
      <w:r w:rsidR="0015454D">
        <w:rPr>
          <w:sz w:val="24"/>
          <w:szCs w:val="24"/>
        </w:rPr>
        <w:t xml:space="preserve"> чем на три дня». Для решения данной проблемы необходимо нажать на кнопку «</w:t>
      </w:r>
      <w:proofErr w:type="spellStart"/>
      <w:r w:rsidR="0015454D">
        <w:rPr>
          <w:sz w:val="24"/>
          <w:szCs w:val="24"/>
        </w:rPr>
        <w:t>Распровести</w:t>
      </w:r>
      <w:proofErr w:type="spellEnd"/>
      <w:r w:rsidR="0015454D">
        <w:rPr>
          <w:sz w:val="24"/>
          <w:szCs w:val="24"/>
        </w:rPr>
        <w:t>» и в левом верхнем углу экрана изменить дату документа на вчерашний день. После этого нажимаем кнопку «Провести» и «Отправить в ЕГАИС»</w:t>
      </w:r>
    </w:p>
    <w:p w:rsidR="008A101D" w:rsidRPr="009E7113" w:rsidRDefault="009E7113" w:rsidP="0085068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Шаг 3: </w:t>
      </w:r>
      <w:r w:rsidR="008A101D" w:rsidRPr="009E7113">
        <w:rPr>
          <w:sz w:val="24"/>
          <w:szCs w:val="24"/>
        </w:rPr>
        <w:t>Через 10 минут в разделе «ЕГАИС» во вкладке «Обмен данными с УТМ» необходимо нажать на кнопку «Проверить входящие сообщения в УТМ»</w:t>
      </w:r>
    </w:p>
    <w:p w:rsidR="009E7113" w:rsidRDefault="009E7113" w:rsidP="0085068C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 поступлении уведом</w:t>
      </w:r>
      <w:r w:rsidRPr="009E7113">
        <w:rPr>
          <w:sz w:val="24"/>
          <w:szCs w:val="24"/>
        </w:rPr>
        <w:t>лений нужно нажать кнопку «Автоматическая обработка данных»</w:t>
      </w:r>
    </w:p>
    <w:p w:rsidR="00071498" w:rsidRPr="009E7113" w:rsidRDefault="00071498" w:rsidP="0085068C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32" type="#_x0000_t75" style="width:466.5pt;height:184.5pt">
            <v:imagedata r:id="rId9" o:title="Безымянный6"/>
          </v:shape>
        </w:pict>
      </w:r>
    </w:p>
    <w:p w:rsidR="009E7113" w:rsidRDefault="009E7113" w:rsidP="0085068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Шаг 4: </w:t>
      </w:r>
      <w:r w:rsidRPr="009E7113">
        <w:rPr>
          <w:sz w:val="24"/>
          <w:szCs w:val="24"/>
        </w:rPr>
        <w:t xml:space="preserve">В разделе «ЕГАИС» во вкладке «Исходящие в ЕГАИС» необходимо поставить галочку «Все документы». Ваш акт должен изменить свой статус </w:t>
      </w:r>
      <w:proofErr w:type="gramStart"/>
      <w:r w:rsidRPr="009E7113">
        <w:rPr>
          <w:sz w:val="24"/>
          <w:szCs w:val="24"/>
        </w:rPr>
        <w:t>с</w:t>
      </w:r>
      <w:proofErr w:type="gramEnd"/>
      <w:r w:rsidRPr="009E7113">
        <w:rPr>
          <w:sz w:val="24"/>
          <w:szCs w:val="24"/>
        </w:rPr>
        <w:t xml:space="preserve"> «Отправлен в УТМ» на «Принят в ЕГАИС».</w:t>
      </w:r>
    </w:p>
    <w:p w:rsidR="007810B9" w:rsidRPr="009E7113" w:rsidRDefault="007810B9" w:rsidP="0085068C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31" type="#_x0000_t75" style="width:185.25pt;height:90.75pt">
            <v:imagedata r:id="rId10" o:title="Безымянный5"/>
          </v:shape>
        </w:pict>
      </w:r>
    </w:p>
    <w:p w:rsidR="009E7113" w:rsidRDefault="009E7113" w:rsidP="008506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этом процедуру формирования и отправки акта списания продаж по итогам дня можно считать завершенной</w:t>
      </w:r>
    </w:p>
    <w:p w:rsidR="0015454D" w:rsidRDefault="0015454D" w:rsidP="0015454D">
      <w:pPr>
        <w:jc w:val="center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Примечание 3: </w:t>
      </w:r>
      <w:r>
        <w:rPr>
          <w:sz w:val="24"/>
          <w:szCs w:val="24"/>
        </w:rPr>
        <w:t>Если при проверке входящих из УТМ, уведомления не обработались автоматически,</w:t>
      </w:r>
      <w:r w:rsidR="00070E90">
        <w:rPr>
          <w:sz w:val="24"/>
          <w:szCs w:val="24"/>
        </w:rPr>
        <w:t xml:space="preserve"> или обработались, но во вкладке «Исходящие в ЕГАИС» акт стал красного цвета и изменил свой статус на «Документ не принят ЕГАИС»,</w:t>
      </w:r>
      <w:r>
        <w:rPr>
          <w:sz w:val="24"/>
          <w:szCs w:val="24"/>
        </w:rPr>
        <w:t xml:space="preserve"> то необходимо</w:t>
      </w:r>
      <w:r w:rsidR="00070E90">
        <w:rPr>
          <w:sz w:val="24"/>
          <w:szCs w:val="24"/>
        </w:rPr>
        <w:t xml:space="preserve"> открыть акт. Над таблицей будет написана причина, по которой не проходит акт. </w:t>
      </w:r>
    </w:p>
    <w:p w:rsidR="00CE7659" w:rsidRPr="00CE7659" w:rsidRDefault="00CE7659" w:rsidP="0015454D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pict>
          <v:shape id="_x0000_i1026" type="#_x0000_t75" style="width:378.75pt;height:330.75pt">
            <v:imagedata r:id="rId11" o:title="111"/>
          </v:shape>
        </w:pict>
      </w:r>
    </w:p>
    <w:p w:rsidR="005B5C2E" w:rsidRDefault="00963E41" w:rsidP="0015454D">
      <w:pPr>
        <w:jc w:val="center"/>
        <w:rPr>
          <w:sz w:val="24"/>
          <w:szCs w:val="24"/>
        </w:rPr>
      </w:pPr>
      <w:r>
        <w:rPr>
          <w:sz w:val="24"/>
          <w:szCs w:val="24"/>
        </w:rPr>
        <w:t>Если возникнет ошибка</w:t>
      </w:r>
      <w:r w:rsidR="00694B3B">
        <w:rPr>
          <w:sz w:val="24"/>
          <w:szCs w:val="24"/>
        </w:rPr>
        <w:t>, связанная с необеспеченным расходом продукции по позиции «…»</w:t>
      </w:r>
      <w:r>
        <w:rPr>
          <w:sz w:val="24"/>
          <w:szCs w:val="24"/>
        </w:rPr>
        <w:t xml:space="preserve">, то это означает, что на втором регистре нет такого количества данного наименования, которое есть в акте. </w:t>
      </w:r>
      <w:r w:rsidR="005B5C2E">
        <w:rPr>
          <w:sz w:val="24"/>
          <w:szCs w:val="24"/>
        </w:rPr>
        <w:t>Для того что бы акт был зарегистрирован в ЕГАИС, необходимо во вкладке «Исходящие в ЕГАИС» отрыть документ, нажать кнопку «</w:t>
      </w:r>
      <w:proofErr w:type="spellStart"/>
      <w:r w:rsidR="005B5C2E">
        <w:rPr>
          <w:sz w:val="24"/>
          <w:szCs w:val="24"/>
        </w:rPr>
        <w:t>Распровести</w:t>
      </w:r>
      <w:proofErr w:type="spellEnd"/>
      <w:r w:rsidR="005B5C2E">
        <w:rPr>
          <w:sz w:val="24"/>
          <w:szCs w:val="24"/>
        </w:rPr>
        <w:t xml:space="preserve">», удалить позицию, мешающую проведению акта, нажав один раз на строку с наименованием, а после на кнопку «Удалить строку». Далее нажимаем кнопку «Провести документ» и «Отправить в ЕГАИС». </w:t>
      </w:r>
    </w:p>
    <w:p w:rsidR="005B5C2E" w:rsidRDefault="005B5C2E" w:rsidP="0015454D">
      <w:pPr>
        <w:jc w:val="center"/>
        <w:rPr>
          <w:sz w:val="24"/>
          <w:szCs w:val="24"/>
        </w:rPr>
      </w:pPr>
    </w:p>
    <w:p w:rsidR="005B5C2E" w:rsidRDefault="005B5C2E" w:rsidP="0015454D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 id="_x0000_i1025" type="#_x0000_t75" style="width:467.25pt;height:374.25pt">
            <v:imagedata r:id="rId12" o:title="Безымянный3"/>
          </v:shape>
        </w:pict>
      </w:r>
    </w:p>
    <w:p w:rsidR="00070E90" w:rsidRPr="003011EE" w:rsidRDefault="005B5C2E" w:rsidP="0015454D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При частом возникновении ошибки, связанной с необеспеченным расходом продукции рекомендуем в скорейшем времени повести ревизию по пивной продукции.</w:t>
      </w:r>
      <w:bookmarkStart w:id="0" w:name="_GoBack"/>
      <w:bookmarkEnd w:id="0"/>
    </w:p>
    <w:sectPr w:rsidR="00070E90" w:rsidRPr="00301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A7"/>
    <w:rsid w:val="00070E90"/>
    <w:rsid w:val="00071498"/>
    <w:rsid w:val="001374A7"/>
    <w:rsid w:val="0015454D"/>
    <w:rsid w:val="003011EE"/>
    <w:rsid w:val="003020AF"/>
    <w:rsid w:val="004228E4"/>
    <w:rsid w:val="005B5C2E"/>
    <w:rsid w:val="00694B3B"/>
    <w:rsid w:val="007810B9"/>
    <w:rsid w:val="008043E0"/>
    <w:rsid w:val="0085068C"/>
    <w:rsid w:val="008A101D"/>
    <w:rsid w:val="00963E41"/>
    <w:rsid w:val="009E7113"/>
    <w:rsid w:val="00B979A1"/>
    <w:rsid w:val="00C527DA"/>
    <w:rsid w:val="00CE7659"/>
    <w:rsid w:val="00D64CF7"/>
    <w:rsid w:val="00E9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9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</dc:creator>
  <cp:keywords/>
  <dc:description/>
  <cp:lastModifiedBy>Пользователь Windows</cp:lastModifiedBy>
  <cp:revision>5</cp:revision>
  <dcterms:created xsi:type="dcterms:W3CDTF">2019-02-21T00:40:00Z</dcterms:created>
  <dcterms:modified xsi:type="dcterms:W3CDTF">2019-03-03T06:23:00Z</dcterms:modified>
</cp:coreProperties>
</file>